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15D2F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815D2F" w:rsidRPr="00815D2F" w:rsidRDefault="00815D2F" w:rsidP="00815D2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15D2F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815D2F" w:rsidRPr="00815D2F" w:rsidRDefault="00815D2F" w:rsidP="00815D2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15D2F">
        <w:rPr>
          <w:rFonts w:ascii="Arial" w:eastAsia="Arial" w:hAnsi="Arial" w:cs="Arial"/>
          <w:b/>
          <w:sz w:val="36"/>
          <w:szCs w:val="36"/>
        </w:rPr>
        <w:t>NO. 40051001-075-23 (CAGEG-075/2023)</w:t>
      </w:r>
    </w:p>
    <w:p w:rsidR="00FF4F70" w:rsidRDefault="00815D2F" w:rsidP="00815D2F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15D2F">
        <w:rPr>
          <w:rFonts w:ascii="Arial" w:eastAsia="Arial" w:hAnsi="Arial" w:cs="Arial"/>
          <w:b/>
          <w:sz w:val="36"/>
          <w:szCs w:val="36"/>
        </w:rPr>
        <w:t>PARA LA ADQUISICIÓN DE OTROS EQUIPOS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815D2F" w:rsidRDefault="00815D2F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 DE OCTUBRE DE 2023</w:t>
                            </w:r>
                          </w:p>
                          <w:p w:rsidR="00FF4F70" w:rsidRDefault="00815D2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15D2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815D2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815D2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815D2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815D2F" w:rsidRDefault="00815D2F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 DE OCTUBRE DE 2023</w:t>
                      </w:r>
                    </w:p>
                    <w:p w:rsidR="00FF4F70" w:rsidRDefault="00815D2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15D2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815D2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815D2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815D2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FE1" w:rsidRDefault="00C42FE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42FE1" w:rsidRDefault="00C42FE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15D2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FE1" w:rsidRDefault="00C42FE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42FE1" w:rsidRDefault="00C42FE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15D2F"/>
    <w:rsid w:val="00864DB1"/>
    <w:rsid w:val="00C42FE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3</cp:revision>
  <dcterms:created xsi:type="dcterms:W3CDTF">2014-02-17T23:06:00Z</dcterms:created>
  <dcterms:modified xsi:type="dcterms:W3CDTF">2023-09-29T18:54:00Z</dcterms:modified>
</cp:coreProperties>
</file>